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8B100" w14:textId="77777777" w:rsidR="005A4D57" w:rsidRPr="00973CD5" w:rsidRDefault="005A4D57" w:rsidP="005A4D57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973CD5">
        <w:rPr>
          <w:rFonts w:eastAsia="Times New Roman" w:cstheme="minorHAnsi"/>
          <w:i/>
          <w:iCs/>
          <w:sz w:val="16"/>
          <w:szCs w:val="16"/>
          <w:lang w:eastAsia="pl-PL"/>
        </w:rPr>
        <w:t xml:space="preserve">Załącznik nr 1 </w:t>
      </w:r>
    </w:p>
    <w:p w14:paraId="568B0B0A" w14:textId="77777777" w:rsidR="005A4D57" w:rsidRPr="00973CD5" w:rsidRDefault="005A4D57" w:rsidP="005A4D57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973CD5">
        <w:rPr>
          <w:rFonts w:eastAsia="Times New Roman" w:cstheme="minorHAnsi"/>
          <w:i/>
          <w:iCs/>
          <w:sz w:val="16"/>
          <w:szCs w:val="16"/>
          <w:lang w:eastAsia="pl-PL"/>
        </w:rPr>
        <w:t>do Umowy powierzenia przetwarzania danych osobowych</w:t>
      </w:r>
    </w:p>
    <w:p w14:paraId="2F3367C2" w14:textId="77777777" w:rsidR="005A4D57" w:rsidRDefault="005A4D57" w:rsidP="005A4D57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theme="minorHAnsi"/>
          <w:sz w:val="16"/>
          <w:szCs w:val="16"/>
          <w:lang w:eastAsia="pl-PL"/>
        </w:rPr>
      </w:pPr>
    </w:p>
    <w:p w14:paraId="6220513F" w14:textId="77777777" w:rsidR="005A4D57" w:rsidRPr="005A4D57" w:rsidRDefault="005A4D57" w:rsidP="005A4D57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0CD9BA94" w14:textId="77777777" w:rsidR="00C96B7A" w:rsidRDefault="005A4D57" w:rsidP="00C96B7A">
      <w:pPr>
        <w:jc w:val="center"/>
        <w:rPr>
          <w:b/>
          <w:bCs/>
        </w:rPr>
      </w:pPr>
      <w:r w:rsidRPr="005A4D57">
        <w:rPr>
          <w:b/>
          <w:bCs/>
        </w:rPr>
        <w:t>Informacja o zakresie, celu i charakterze danych osobowych powierzonych Podmiotowi przetwarzającemu wraz z operacjami na danych wykonywanymi na rzecz Administratora</w:t>
      </w:r>
    </w:p>
    <w:p w14:paraId="17D76755" w14:textId="530B7934" w:rsidR="00610323" w:rsidRPr="00C96B7A" w:rsidRDefault="00610323" w:rsidP="00C96B7A">
      <w:pPr>
        <w:jc w:val="center"/>
        <w:rPr>
          <w:b/>
          <w:bCs/>
        </w:rPr>
      </w:pPr>
      <w:r w:rsidRPr="00C96B7A">
        <w:rPr>
          <w:b/>
          <w:bCs/>
        </w:rPr>
        <w:t xml:space="preserve">w związku z umową  </w:t>
      </w:r>
      <w:r w:rsidR="000F061B" w:rsidRPr="000F061B">
        <w:rPr>
          <w:b/>
          <w:bCs/>
          <w:highlight w:val="yellow"/>
        </w:rPr>
        <w:t>………………………….</w:t>
      </w:r>
    </w:p>
    <w:tbl>
      <w:tblPr>
        <w:tblpPr w:leftFromText="141" w:rightFromText="141" w:vertAnchor="text" w:horzAnchor="margin" w:tblpXSpec="center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1734"/>
        <w:gridCol w:w="2709"/>
        <w:gridCol w:w="2214"/>
      </w:tblGrid>
      <w:tr w:rsidR="005A4D57" w:rsidRPr="0044260A" w14:paraId="771F1B91" w14:textId="77777777" w:rsidTr="00AF4EF8">
        <w:tc>
          <w:tcPr>
            <w:tcW w:w="2405" w:type="dxa"/>
          </w:tcPr>
          <w:p w14:paraId="3DA3D7C2" w14:textId="77777777" w:rsidR="005A4D57" w:rsidRPr="00465C40" w:rsidRDefault="005A4D57" w:rsidP="00AF4EF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5C40">
              <w:rPr>
                <w:rFonts w:ascii="Calibri" w:hAnsi="Calibri" w:cs="Calibri"/>
                <w:b/>
                <w:bCs/>
                <w:sz w:val="20"/>
                <w:szCs w:val="20"/>
              </w:rPr>
              <w:t>Czynność przetwarzania:</w:t>
            </w:r>
          </w:p>
        </w:tc>
        <w:tc>
          <w:tcPr>
            <w:tcW w:w="6657" w:type="dxa"/>
            <w:gridSpan w:val="3"/>
          </w:tcPr>
          <w:p w14:paraId="519909F0" w14:textId="7BAA34FA" w:rsidR="005A4D57" w:rsidRPr="005A4D57" w:rsidRDefault="00E041A2" w:rsidP="005A4D57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041A2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np.: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5A4D57" w:rsidRPr="00E041A2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 xml:space="preserve">Rozpatrywanie skarg, wniosków, reklamacji i innej korespondencji związanej z wykonywaną usługą przewozową w ramach </w:t>
            </w:r>
            <w:r w:rsidRPr="00E041A2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……</w:t>
            </w:r>
          </w:p>
        </w:tc>
      </w:tr>
      <w:tr w:rsidR="005A4D57" w:rsidRPr="0044260A" w14:paraId="14E83E75" w14:textId="77777777" w:rsidTr="00AF4EF8">
        <w:tc>
          <w:tcPr>
            <w:tcW w:w="2405" w:type="dxa"/>
          </w:tcPr>
          <w:p w14:paraId="7F7192A4" w14:textId="77777777" w:rsidR="005A4D57" w:rsidRPr="0044260A" w:rsidRDefault="005A4D57" w:rsidP="00AF4EF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Charakter przetwarzania:</w:t>
            </w:r>
          </w:p>
        </w:tc>
        <w:tc>
          <w:tcPr>
            <w:tcW w:w="6657" w:type="dxa"/>
            <w:gridSpan w:val="3"/>
          </w:tcPr>
          <w:p w14:paraId="43139F47" w14:textId="77777777" w:rsidR="005A4D57" w:rsidRDefault="00000000" w:rsidP="00AF4EF8">
            <w:pPr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11135112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 w:rsidRPr="00465C40">
              <w:rPr>
                <w:rFonts w:ascii="Calibri" w:hAnsi="Calibri" w:cs="Calibri"/>
                <w:sz w:val="16"/>
                <w:szCs w:val="16"/>
              </w:rPr>
              <w:t>sta</w:t>
            </w:r>
            <w:r w:rsidR="005A4D57">
              <w:rPr>
                <w:rFonts w:ascii="Calibri" w:hAnsi="Calibri" w:cs="Calibri"/>
                <w:sz w:val="16"/>
                <w:szCs w:val="16"/>
              </w:rPr>
              <w:t>ł</w:t>
            </w:r>
            <w:r w:rsidR="005A4D57" w:rsidRPr="00465C40">
              <w:rPr>
                <w:rFonts w:ascii="Calibri" w:hAnsi="Calibri" w:cs="Calibri"/>
                <w:sz w:val="16"/>
                <w:szCs w:val="16"/>
              </w:rPr>
              <w:t>e/</w:t>
            </w:r>
            <w:r w:rsidR="005A4D5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1011374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5A4D57">
              <w:rPr>
                <w:rFonts w:ascii="Calibri" w:hAnsi="Calibri" w:cs="Calibri"/>
                <w:sz w:val="16"/>
                <w:szCs w:val="16"/>
              </w:rPr>
              <w:t xml:space="preserve">okazjonalne|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1088941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 w:rsidRPr="00465C40">
              <w:rPr>
                <w:rFonts w:ascii="Calibri" w:hAnsi="Calibri" w:cs="Calibri"/>
                <w:sz w:val="16"/>
                <w:szCs w:val="16"/>
              </w:rPr>
              <w:t>tradycyjn</w:t>
            </w:r>
            <w:r w:rsidR="005A4D57">
              <w:rPr>
                <w:rFonts w:ascii="Calibri" w:hAnsi="Calibri" w:cs="Calibri"/>
                <w:sz w:val="16"/>
                <w:szCs w:val="16"/>
              </w:rPr>
              <w:t>e</w:t>
            </w:r>
            <w:r w:rsidR="005A4D57">
              <w:rPr>
                <w:rFonts w:ascii="MS Gothic" w:eastAsia="MS Gothic" w:hAnsi="MS Gothic" w:cs="Calibri" w:hint="eastAsia"/>
                <w:sz w:val="16"/>
                <w:szCs w:val="16"/>
              </w:rPr>
              <w:t xml:space="preserve"> </w:t>
            </w:r>
            <w:r w:rsidR="005A4D57" w:rsidRPr="00465C40">
              <w:rPr>
                <w:rFonts w:ascii="Calibri" w:hAnsi="Calibri" w:cs="Calibri"/>
                <w:sz w:val="16"/>
                <w:szCs w:val="16"/>
              </w:rPr>
              <w:t>/</w:t>
            </w:r>
            <w:r w:rsidR="005A4D5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6762585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 w:rsidRPr="00465C40">
              <w:rPr>
                <w:rFonts w:ascii="Calibri" w:hAnsi="Calibri" w:cs="Calibri"/>
                <w:sz w:val="16"/>
                <w:szCs w:val="16"/>
              </w:rPr>
              <w:t>elektroniczne</w:t>
            </w:r>
            <w:r w:rsidR="005A4D57">
              <w:rPr>
                <w:rFonts w:ascii="Calibri" w:hAnsi="Calibri" w:cs="Calibri"/>
                <w:sz w:val="16"/>
                <w:szCs w:val="16"/>
              </w:rPr>
              <w:t xml:space="preserve">|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1936664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>
              <w:rPr>
                <w:rFonts w:ascii="Calibri" w:hAnsi="Calibri" w:cs="Calibri"/>
                <w:sz w:val="16"/>
                <w:szCs w:val="16"/>
              </w:rPr>
              <w:t xml:space="preserve">we własnej siedzibie|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2273023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>
              <w:rPr>
                <w:rFonts w:ascii="Calibri" w:hAnsi="Calibri" w:cs="Calibri"/>
                <w:sz w:val="16"/>
                <w:szCs w:val="16"/>
              </w:rPr>
              <w:t xml:space="preserve">poza własną siedzibą |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350681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5A4D57">
              <w:rPr>
                <w:rFonts w:ascii="Calibri" w:hAnsi="Calibri" w:cs="Calibri"/>
                <w:sz w:val="16"/>
                <w:szCs w:val="16"/>
              </w:rPr>
              <w:t xml:space="preserve"> praca wyłącznie na odrębnie wykonanej kopii danych</w:t>
            </w:r>
            <w:r w:rsidR="005A4D57" w:rsidRPr="00465C4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5A4D57">
              <w:rPr>
                <w:rFonts w:ascii="Calibri" w:hAnsi="Calibri" w:cs="Calibri"/>
                <w:sz w:val="16"/>
                <w:szCs w:val="16"/>
              </w:rPr>
              <w:t xml:space="preserve">| </w:t>
            </w:r>
            <w:r w:rsidR="005A4D57" w:rsidRPr="00465C40">
              <w:rPr>
                <w:rFonts w:ascii="Calibri" w:hAnsi="Calibri" w:cs="Calibri"/>
                <w:sz w:val="16"/>
                <w:szCs w:val="16"/>
              </w:rPr>
              <w:t>operacje</w:t>
            </w:r>
            <w:r w:rsidR="005A4D57">
              <w:rPr>
                <w:rFonts w:ascii="Calibri" w:hAnsi="Calibri" w:cs="Calibri"/>
                <w:sz w:val="16"/>
                <w:szCs w:val="16"/>
              </w:rPr>
              <w:t xml:space="preserve"> na danych</w:t>
            </w:r>
            <w:r w:rsidR="005A4D57" w:rsidRPr="00465C40">
              <w:rPr>
                <w:rFonts w:ascii="Calibri" w:hAnsi="Calibri" w:cs="Calibri"/>
                <w:sz w:val="16"/>
                <w:szCs w:val="16"/>
              </w:rPr>
              <w:t>:</w:t>
            </w:r>
            <w:r w:rsidR="005A4D5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18077334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>
              <w:rPr>
                <w:rFonts w:ascii="Calibri" w:hAnsi="Calibri" w:cs="Calibri"/>
                <w:sz w:val="16"/>
                <w:szCs w:val="16"/>
              </w:rPr>
              <w:t xml:space="preserve"> zbieranie,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60841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>
              <w:rPr>
                <w:rFonts w:ascii="Calibri" w:hAnsi="Calibri" w:cs="Calibri"/>
                <w:sz w:val="16"/>
                <w:szCs w:val="16"/>
              </w:rPr>
              <w:t xml:space="preserve"> wgląd,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12242091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 w:rsidRPr="00465C40">
              <w:rPr>
                <w:rFonts w:ascii="Calibri" w:hAnsi="Calibri" w:cs="Calibri"/>
                <w:sz w:val="16"/>
                <w:szCs w:val="16"/>
              </w:rPr>
              <w:t xml:space="preserve"> utrwalanie</w:t>
            </w:r>
            <w:r w:rsidR="005A4D57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15880658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 w:rsidRPr="00465C40">
              <w:rPr>
                <w:rFonts w:ascii="Calibri" w:hAnsi="Calibri" w:cs="Calibri"/>
                <w:sz w:val="16"/>
                <w:szCs w:val="16"/>
              </w:rPr>
              <w:t xml:space="preserve"> porządkowanie</w:t>
            </w:r>
            <w:r w:rsidR="005A4D57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15975994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 w:rsidRPr="00465C40">
              <w:rPr>
                <w:rFonts w:ascii="Calibri" w:hAnsi="Calibri" w:cs="Calibri"/>
                <w:sz w:val="16"/>
                <w:szCs w:val="16"/>
              </w:rPr>
              <w:t>przechowywanie</w:t>
            </w:r>
            <w:r w:rsidR="005A4D57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101691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5A4D57" w:rsidRPr="00465C40">
              <w:rPr>
                <w:rFonts w:ascii="Calibri" w:hAnsi="Calibri" w:cs="Calibri"/>
                <w:sz w:val="16"/>
                <w:szCs w:val="16"/>
              </w:rPr>
              <w:t>ujawnianie</w:t>
            </w:r>
            <w:r w:rsidR="005A4D57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649489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5A4D57" w:rsidRPr="00465C40">
              <w:rPr>
                <w:rFonts w:ascii="Calibri" w:hAnsi="Calibri" w:cs="Calibri"/>
                <w:sz w:val="16"/>
                <w:szCs w:val="16"/>
              </w:rPr>
              <w:t xml:space="preserve"> usuwanie</w:t>
            </w:r>
            <w:r w:rsidR="005A4D57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21015588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>
              <w:rPr>
                <w:rFonts w:ascii="Calibri" w:hAnsi="Calibri" w:cs="Calibri"/>
                <w:sz w:val="16"/>
                <w:szCs w:val="16"/>
              </w:rPr>
              <w:t xml:space="preserve"> przesyłanie,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829544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>
              <w:rPr>
                <w:rFonts w:ascii="Calibri" w:hAnsi="Calibri" w:cs="Calibri"/>
                <w:sz w:val="16"/>
                <w:szCs w:val="16"/>
              </w:rPr>
              <w:t xml:space="preserve"> modyfikowanie</w:t>
            </w:r>
          </w:p>
          <w:p w14:paraId="62D250D1" w14:textId="77777777" w:rsidR="005A4D57" w:rsidRDefault="005A4D57" w:rsidP="00AF4EF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976151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&lt;zaznaczyć właściwy </w:t>
            </w:r>
            <w:proofErr w:type="spellStart"/>
            <w:r w:rsidRPr="00976151">
              <w:rPr>
                <w:rFonts w:ascii="Calibri" w:hAnsi="Calibri" w:cs="Calibri"/>
                <w:sz w:val="16"/>
                <w:szCs w:val="16"/>
                <w:highlight w:val="yellow"/>
              </w:rPr>
              <w:t>check</w:t>
            </w:r>
            <w:proofErr w:type="spellEnd"/>
            <w:r w:rsidRPr="00976151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976151">
              <w:rPr>
                <w:rFonts w:ascii="Calibri" w:hAnsi="Calibri" w:cs="Calibri"/>
                <w:sz w:val="16"/>
                <w:szCs w:val="16"/>
                <w:highlight w:val="yellow"/>
              </w:rPr>
              <w:t>box</w:t>
            </w:r>
            <w:proofErr w:type="spellEnd"/>
            <w:r w:rsidRPr="00976151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i/lub wpisać poniżej&gt;</w:t>
            </w:r>
          </w:p>
          <w:p w14:paraId="39733C97" w14:textId="77777777" w:rsidR="005A4D57" w:rsidRPr="00465C40" w:rsidRDefault="005A4D57" w:rsidP="00AF4EF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inny: ………………………………………………</w:t>
            </w:r>
          </w:p>
        </w:tc>
      </w:tr>
      <w:tr w:rsidR="005A4D57" w:rsidRPr="0044260A" w14:paraId="6F5B6015" w14:textId="77777777" w:rsidTr="00AF4EF8">
        <w:tc>
          <w:tcPr>
            <w:tcW w:w="4139" w:type="dxa"/>
            <w:gridSpan w:val="2"/>
          </w:tcPr>
          <w:p w14:paraId="2CB0BA90" w14:textId="77777777" w:rsidR="005A4D57" w:rsidRPr="0044260A" w:rsidRDefault="005A4D57" w:rsidP="00AF4EF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260A">
              <w:rPr>
                <w:rFonts w:ascii="Calibri" w:hAnsi="Calibri" w:cs="Calibri"/>
                <w:sz w:val="20"/>
                <w:szCs w:val="20"/>
              </w:rPr>
              <w:t>Zakres danych</w:t>
            </w:r>
          </w:p>
        </w:tc>
        <w:tc>
          <w:tcPr>
            <w:tcW w:w="2709" w:type="dxa"/>
          </w:tcPr>
          <w:p w14:paraId="12F1F8A9" w14:textId="77777777" w:rsidR="005A4D57" w:rsidRDefault="005A4D57" w:rsidP="00AF4EF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260A">
              <w:rPr>
                <w:rFonts w:ascii="Calibri" w:hAnsi="Calibri" w:cs="Calibri"/>
                <w:sz w:val="20"/>
                <w:szCs w:val="20"/>
              </w:rPr>
              <w:t>Rodzaj danych</w:t>
            </w:r>
          </w:p>
          <w:p w14:paraId="67DD36C5" w14:textId="77777777" w:rsidR="005A4D57" w:rsidRPr="001C67EA" w:rsidRDefault="005A4D57" w:rsidP="00AF4EF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A4D57">
              <w:rPr>
                <w:rFonts w:ascii="Calibri" w:hAnsi="Calibri" w:cs="Calibri"/>
                <w:sz w:val="16"/>
                <w:szCs w:val="16"/>
                <w:highlight w:val="yellow"/>
              </w:rPr>
              <w:t>(</w:t>
            </w:r>
            <w:r w:rsidRPr="005A4D57">
              <w:rPr>
                <w:rFonts w:cs="Calibri"/>
                <w:sz w:val="16"/>
                <w:szCs w:val="16"/>
                <w:highlight w:val="yellow"/>
              </w:rPr>
              <w:t>zwykłe lub szczególnej kategorii oraz nazwa kategorii</w:t>
            </w:r>
            <w:r w:rsidRPr="005A4D57">
              <w:rPr>
                <w:rFonts w:ascii="Calibri" w:hAnsi="Calibri" w:cs="Calibri"/>
                <w:sz w:val="16"/>
                <w:szCs w:val="16"/>
                <w:highlight w:val="yellow"/>
              </w:rPr>
              <w:t>)</w:t>
            </w:r>
          </w:p>
        </w:tc>
        <w:tc>
          <w:tcPr>
            <w:tcW w:w="2214" w:type="dxa"/>
          </w:tcPr>
          <w:p w14:paraId="2C8B196E" w14:textId="77777777" w:rsidR="005A4D57" w:rsidRPr="0044260A" w:rsidRDefault="005A4D57" w:rsidP="00AF4EF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260A">
              <w:rPr>
                <w:rFonts w:ascii="Calibri" w:hAnsi="Calibri" w:cs="Calibri"/>
                <w:sz w:val="20"/>
                <w:szCs w:val="20"/>
              </w:rPr>
              <w:t>Kategorie osób</w:t>
            </w:r>
          </w:p>
        </w:tc>
      </w:tr>
      <w:tr w:rsidR="005A4D57" w:rsidRPr="0044260A" w14:paraId="6E086774" w14:textId="77777777" w:rsidTr="00AF4EF8">
        <w:tc>
          <w:tcPr>
            <w:tcW w:w="4139" w:type="dxa"/>
            <w:gridSpan w:val="2"/>
          </w:tcPr>
          <w:p w14:paraId="1F81FEA4" w14:textId="77777777" w:rsidR="005A4D57" w:rsidRPr="00976151" w:rsidRDefault="005A4D57" w:rsidP="00AF4EF8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976151">
              <w:rPr>
                <w:rFonts w:ascii="Calibri" w:hAnsi="Calibri" w:cs="Calibri"/>
                <w:sz w:val="16"/>
                <w:szCs w:val="16"/>
                <w:highlight w:val="yellow"/>
              </w:rPr>
              <w:t>np. mię, nazwisko, adres email, numer telefonu, adres</w:t>
            </w:r>
          </w:p>
          <w:p w14:paraId="59129A8A" w14:textId="77777777" w:rsidR="005A4D57" w:rsidRPr="00976151" w:rsidRDefault="005A4D57" w:rsidP="00AF4EF8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  <w:p w14:paraId="39BF8C7B" w14:textId="77777777" w:rsidR="005A4D57" w:rsidRPr="00976151" w:rsidRDefault="005A4D57" w:rsidP="00AF4EF8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  <w:p w14:paraId="047D1730" w14:textId="77777777" w:rsidR="005A4D57" w:rsidRPr="00976151" w:rsidRDefault="005A4D57" w:rsidP="00AF4EF8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  <w:p w14:paraId="4DEF515F" w14:textId="77777777" w:rsidR="005A4D57" w:rsidRPr="00976151" w:rsidRDefault="005A4D57" w:rsidP="00AF4EF8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</w:tc>
        <w:tc>
          <w:tcPr>
            <w:tcW w:w="2709" w:type="dxa"/>
          </w:tcPr>
          <w:p w14:paraId="7111878B" w14:textId="77777777" w:rsidR="005A4D57" w:rsidRDefault="005A4D57" w:rsidP="00AF4EF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Dane zwykłe (identyfikacyjne, adresowe, kontaktowe, dane o wieku)</w:t>
            </w:r>
          </w:p>
          <w:p w14:paraId="4889DE20" w14:textId="77777777" w:rsidR="005A4D57" w:rsidRPr="0044260A" w:rsidRDefault="005A4D57" w:rsidP="00AF4EF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Dane szczególnej kategorii (informacje o niepełnosprawności)</w:t>
            </w:r>
          </w:p>
        </w:tc>
        <w:tc>
          <w:tcPr>
            <w:tcW w:w="2214" w:type="dxa"/>
          </w:tcPr>
          <w:p w14:paraId="6C1B4A90" w14:textId="3D7C0406" w:rsidR="005A4D57" w:rsidRPr="005A4D57" w:rsidRDefault="005A4D57" w:rsidP="00AF4EF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041A2"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  <w:t xml:space="preserve">Osoby </w:t>
            </w:r>
            <w:r w:rsidR="00E041A2"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  <w:t>…</w:t>
            </w:r>
          </w:p>
        </w:tc>
      </w:tr>
    </w:tbl>
    <w:p w14:paraId="5375B1C5" w14:textId="77777777" w:rsidR="005A4D57" w:rsidRPr="005A4D57" w:rsidRDefault="005A4D57" w:rsidP="005A4D57"/>
    <w:tbl>
      <w:tblPr>
        <w:tblpPr w:leftFromText="141" w:rightFromText="141" w:vertAnchor="text" w:horzAnchor="margin" w:tblpXSpec="center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1734"/>
        <w:gridCol w:w="2709"/>
        <w:gridCol w:w="2214"/>
      </w:tblGrid>
      <w:tr w:rsidR="005A4D57" w:rsidRPr="0044260A" w14:paraId="10021D98" w14:textId="77777777" w:rsidTr="00AF4EF8">
        <w:tc>
          <w:tcPr>
            <w:tcW w:w="2405" w:type="dxa"/>
          </w:tcPr>
          <w:p w14:paraId="6531AA4E" w14:textId="77777777" w:rsidR="005A4D57" w:rsidRPr="00465C40" w:rsidRDefault="005A4D57" w:rsidP="00AF4EF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5C40">
              <w:rPr>
                <w:rFonts w:ascii="Calibri" w:hAnsi="Calibri" w:cs="Calibri"/>
                <w:b/>
                <w:bCs/>
                <w:sz w:val="20"/>
                <w:szCs w:val="20"/>
              </w:rPr>
              <w:t>Czynność przetwarzania:</w:t>
            </w:r>
          </w:p>
        </w:tc>
        <w:tc>
          <w:tcPr>
            <w:tcW w:w="6657" w:type="dxa"/>
            <w:gridSpan w:val="3"/>
          </w:tcPr>
          <w:p w14:paraId="3D5F6713" w14:textId="5F61159A" w:rsidR="005A4D57" w:rsidRPr="005A4D57" w:rsidRDefault="00E041A2" w:rsidP="005A4D57">
            <w:pPr>
              <w:pStyle w:val="Akapitzlist"/>
              <w:numPr>
                <w:ilvl w:val="0"/>
                <w:numId w:val="1"/>
              </w:numPr>
              <w:ind w:left="312" w:hanging="31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041A2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 xml:space="preserve">np.: </w:t>
            </w:r>
            <w:r w:rsidR="005A4D57" w:rsidRPr="00E041A2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 xml:space="preserve">Prowadzenie monitoringu wizyjnego </w:t>
            </w:r>
            <w:r w:rsidRPr="00E041A2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5A4D57" w:rsidRPr="0044260A" w14:paraId="21808B98" w14:textId="77777777" w:rsidTr="00AF4EF8">
        <w:tc>
          <w:tcPr>
            <w:tcW w:w="2405" w:type="dxa"/>
          </w:tcPr>
          <w:p w14:paraId="3C3613F4" w14:textId="77777777" w:rsidR="005A4D57" w:rsidRPr="0044260A" w:rsidRDefault="005A4D57" w:rsidP="00AF4EF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Charakter przetwarzania:</w:t>
            </w:r>
          </w:p>
        </w:tc>
        <w:tc>
          <w:tcPr>
            <w:tcW w:w="6657" w:type="dxa"/>
            <w:gridSpan w:val="3"/>
          </w:tcPr>
          <w:p w14:paraId="01A85947" w14:textId="77777777" w:rsidR="005A4D57" w:rsidRDefault="00000000" w:rsidP="00AF4EF8">
            <w:pPr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534930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 w:rsidRPr="00465C40">
              <w:rPr>
                <w:rFonts w:ascii="Calibri" w:hAnsi="Calibri" w:cs="Calibri"/>
                <w:sz w:val="16"/>
                <w:szCs w:val="16"/>
              </w:rPr>
              <w:t>sta</w:t>
            </w:r>
            <w:r w:rsidR="005A4D57">
              <w:rPr>
                <w:rFonts w:ascii="Calibri" w:hAnsi="Calibri" w:cs="Calibri"/>
                <w:sz w:val="16"/>
                <w:szCs w:val="16"/>
              </w:rPr>
              <w:t>ł</w:t>
            </w:r>
            <w:r w:rsidR="005A4D57" w:rsidRPr="00465C40">
              <w:rPr>
                <w:rFonts w:ascii="Calibri" w:hAnsi="Calibri" w:cs="Calibri"/>
                <w:sz w:val="16"/>
                <w:szCs w:val="16"/>
              </w:rPr>
              <w:t>e/</w:t>
            </w:r>
            <w:r w:rsidR="005A4D5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996076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5A4D57">
              <w:rPr>
                <w:rFonts w:ascii="Calibri" w:hAnsi="Calibri" w:cs="Calibri"/>
                <w:sz w:val="16"/>
                <w:szCs w:val="16"/>
              </w:rPr>
              <w:t xml:space="preserve">okazjonalne|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12117002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 w:rsidRPr="00465C40">
              <w:rPr>
                <w:rFonts w:ascii="Calibri" w:hAnsi="Calibri" w:cs="Calibri"/>
                <w:sz w:val="16"/>
                <w:szCs w:val="16"/>
              </w:rPr>
              <w:t>tradycyjn</w:t>
            </w:r>
            <w:r w:rsidR="005A4D57">
              <w:rPr>
                <w:rFonts w:ascii="Calibri" w:hAnsi="Calibri" w:cs="Calibri"/>
                <w:sz w:val="16"/>
                <w:szCs w:val="16"/>
              </w:rPr>
              <w:t>e</w:t>
            </w:r>
            <w:r w:rsidR="005A4D57">
              <w:rPr>
                <w:rFonts w:ascii="MS Gothic" w:eastAsia="MS Gothic" w:hAnsi="MS Gothic" w:cs="Calibri" w:hint="eastAsia"/>
                <w:sz w:val="16"/>
                <w:szCs w:val="16"/>
              </w:rPr>
              <w:t xml:space="preserve"> </w:t>
            </w:r>
            <w:r w:rsidR="005A4D57" w:rsidRPr="00465C40">
              <w:rPr>
                <w:rFonts w:ascii="Calibri" w:hAnsi="Calibri" w:cs="Calibri"/>
                <w:sz w:val="16"/>
                <w:szCs w:val="16"/>
              </w:rPr>
              <w:t>/</w:t>
            </w:r>
            <w:r w:rsidR="005A4D5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6257033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 w:rsidRPr="00465C40">
              <w:rPr>
                <w:rFonts w:ascii="Calibri" w:hAnsi="Calibri" w:cs="Calibri"/>
                <w:sz w:val="16"/>
                <w:szCs w:val="16"/>
              </w:rPr>
              <w:t>elektroniczne</w:t>
            </w:r>
            <w:r w:rsidR="005A4D57">
              <w:rPr>
                <w:rFonts w:ascii="Calibri" w:hAnsi="Calibri" w:cs="Calibri"/>
                <w:sz w:val="16"/>
                <w:szCs w:val="16"/>
              </w:rPr>
              <w:t xml:space="preserve">|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15075096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>
              <w:rPr>
                <w:rFonts w:ascii="Calibri" w:hAnsi="Calibri" w:cs="Calibri"/>
                <w:sz w:val="16"/>
                <w:szCs w:val="16"/>
              </w:rPr>
              <w:t xml:space="preserve">we własnej siedzibie|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1924246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>
              <w:rPr>
                <w:rFonts w:ascii="Calibri" w:hAnsi="Calibri" w:cs="Calibri"/>
                <w:sz w:val="16"/>
                <w:szCs w:val="16"/>
              </w:rPr>
              <w:t xml:space="preserve">poza własną siedzibą |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230972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5A4D57">
              <w:rPr>
                <w:rFonts w:ascii="Calibri" w:hAnsi="Calibri" w:cs="Calibri"/>
                <w:sz w:val="16"/>
                <w:szCs w:val="16"/>
              </w:rPr>
              <w:t xml:space="preserve"> praca wyłącznie na odrębnie wykonanej kopii danych</w:t>
            </w:r>
            <w:r w:rsidR="005A4D57" w:rsidRPr="00465C4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5A4D57">
              <w:rPr>
                <w:rFonts w:ascii="Calibri" w:hAnsi="Calibri" w:cs="Calibri"/>
                <w:sz w:val="16"/>
                <w:szCs w:val="16"/>
              </w:rPr>
              <w:t xml:space="preserve">| </w:t>
            </w:r>
            <w:r w:rsidR="005A4D57" w:rsidRPr="00465C40">
              <w:rPr>
                <w:rFonts w:ascii="Calibri" w:hAnsi="Calibri" w:cs="Calibri"/>
                <w:sz w:val="16"/>
                <w:szCs w:val="16"/>
              </w:rPr>
              <w:t>operacje</w:t>
            </w:r>
            <w:r w:rsidR="005A4D57">
              <w:rPr>
                <w:rFonts w:ascii="Calibri" w:hAnsi="Calibri" w:cs="Calibri"/>
                <w:sz w:val="16"/>
                <w:szCs w:val="16"/>
              </w:rPr>
              <w:t xml:space="preserve"> na danych</w:t>
            </w:r>
            <w:r w:rsidR="005A4D57" w:rsidRPr="00465C40">
              <w:rPr>
                <w:rFonts w:ascii="Calibri" w:hAnsi="Calibri" w:cs="Calibri"/>
                <w:sz w:val="16"/>
                <w:szCs w:val="16"/>
              </w:rPr>
              <w:t>:</w:t>
            </w:r>
            <w:r w:rsidR="005A4D5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19207813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>
              <w:rPr>
                <w:rFonts w:ascii="Calibri" w:hAnsi="Calibri" w:cs="Calibri"/>
                <w:sz w:val="16"/>
                <w:szCs w:val="16"/>
              </w:rPr>
              <w:t xml:space="preserve"> zbieranie,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20135982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>
              <w:rPr>
                <w:rFonts w:ascii="Calibri" w:hAnsi="Calibri" w:cs="Calibri"/>
                <w:sz w:val="16"/>
                <w:szCs w:val="16"/>
              </w:rPr>
              <w:t xml:space="preserve"> wgląd,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206777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 w:rsidRPr="00465C40">
              <w:rPr>
                <w:rFonts w:ascii="Calibri" w:hAnsi="Calibri" w:cs="Calibri"/>
                <w:sz w:val="16"/>
                <w:szCs w:val="16"/>
              </w:rPr>
              <w:t xml:space="preserve"> utrwalanie</w:t>
            </w:r>
            <w:r w:rsidR="005A4D57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21377191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 w:rsidRPr="00465C40">
              <w:rPr>
                <w:rFonts w:ascii="Calibri" w:hAnsi="Calibri" w:cs="Calibri"/>
                <w:sz w:val="16"/>
                <w:szCs w:val="16"/>
              </w:rPr>
              <w:t xml:space="preserve"> porządkowanie</w:t>
            </w:r>
            <w:r w:rsidR="005A4D57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19921622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 w:rsidRPr="00465C40">
              <w:rPr>
                <w:rFonts w:ascii="Calibri" w:hAnsi="Calibri" w:cs="Calibri"/>
                <w:sz w:val="16"/>
                <w:szCs w:val="16"/>
              </w:rPr>
              <w:t>przechowywanie</w:t>
            </w:r>
            <w:r w:rsidR="005A4D57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671109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5A4D57" w:rsidRPr="00465C40">
              <w:rPr>
                <w:rFonts w:ascii="Calibri" w:hAnsi="Calibri" w:cs="Calibri"/>
                <w:sz w:val="16"/>
                <w:szCs w:val="16"/>
              </w:rPr>
              <w:t>ujawnianie</w:t>
            </w:r>
            <w:r w:rsidR="005A4D57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178145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5A4D57" w:rsidRPr="00465C40">
              <w:rPr>
                <w:rFonts w:ascii="Calibri" w:hAnsi="Calibri" w:cs="Calibri"/>
                <w:sz w:val="16"/>
                <w:szCs w:val="16"/>
              </w:rPr>
              <w:t xml:space="preserve"> usuwanie</w:t>
            </w:r>
            <w:r w:rsidR="005A4D57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1147226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>
              <w:rPr>
                <w:rFonts w:ascii="Calibri" w:hAnsi="Calibri" w:cs="Calibri"/>
                <w:sz w:val="16"/>
                <w:szCs w:val="16"/>
              </w:rPr>
              <w:t xml:space="preserve"> przesyłanie,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3376970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4D57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☒</w:t>
                </w:r>
              </w:sdtContent>
            </w:sdt>
            <w:r w:rsidR="005A4D57">
              <w:rPr>
                <w:rFonts w:ascii="Calibri" w:hAnsi="Calibri" w:cs="Calibri"/>
                <w:sz w:val="16"/>
                <w:szCs w:val="16"/>
              </w:rPr>
              <w:t xml:space="preserve"> modyfikowanie</w:t>
            </w:r>
          </w:p>
          <w:p w14:paraId="32759FE8" w14:textId="77777777" w:rsidR="005A4D57" w:rsidRDefault="005A4D57" w:rsidP="00AF4EF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976151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&lt;zaznaczyć właściwy </w:t>
            </w:r>
            <w:proofErr w:type="spellStart"/>
            <w:r w:rsidRPr="00976151">
              <w:rPr>
                <w:rFonts w:ascii="Calibri" w:hAnsi="Calibri" w:cs="Calibri"/>
                <w:sz w:val="16"/>
                <w:szCs w:val="16"/>
                <w:highlight w:val="yellow"/>
              </w:rPr>
              <w:t>check</w:t>
            </w:r>
            <w:proofErr w:type="spellEnd"/>
            <w:r w:rsidRPr="00976151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976151">
              <w:rPr>
                <w:rFonts w:ascii="Calibri" w:hAnsi="Calibri" w:cs="Calibri"/>
                <w:sz w:val="16"/>
                <w:szCs w:val="16"/>
                <w:highlight w:val="yellow"/>
              </w:rPr>
              <w:t>box</w:t>
            </w:r>
            <w:proofErr w:type="spellEnd"/>
            <w:r w:rsidRPr="00976151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i/lub wpisać poniżej&gt;</w:t>
            </w:r>
          </w:p>
          <w:p w14:paraId="65845A14" w14:textId="77777777" w:rsidR="005A4D57" w:rsidRPr="00465C40" w:rsidRDefault="005A4D57" w:rsidP="00AF4EF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inny: ………………………………………………</w:t>
            </w:r>
          </w:p>
        </w:tc>
      </w:tr>
      <w:tr w:rsidR="005A4D57" w:rsidRPr="0044260A" w14:paraId="0226D84A" w14:textId="77777777" w:rsidTr="00AF4EF8">
        <w:tc>
          <w:tcPr>
            <w:tcW w:w="4139" w:type="dxa"/>
            <w:gridSpan w:val="2"/>
          </w:tcPr>
          <w:p w14:paraId="5B780B9A" w14:textId="77777777" w:rsidR="005A4D57" w:rsidRPr="0044260A" w:rsidRDefault="005A4D57" w:rsidP="00AF4EF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260A">
              <w:rPr>
                <w:rFonts w:ascii="Calibri" w:hAnsi="Calibri" w:cs="Calibri"/>
                <w:sz w:val="20"/>
                <w:szCs w:val="20"/>
              </w:rPr>
              <w:t>Zakres danych</w:t>
            </w:r>
          </w:p>
        </w:tc>
        <w:tc>
          <w:tcPr>
            <w:tcW w:w="2709" w:type="dxa"/>
          </w:tcPr>
          <w:p w14:paraId="2761F46E" w14:textId="77777777" w:rsidR="005A4D57" w:rsidRDefault="005A4D57" w:rsidP="00AF4EF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260A">
              <w:rPr>
                <w:rFonts w:ascii="Calibri" w:hAnsi="Calibri" w:cs="Calibri"/>
                <w:sz w:val="20"/>
                <w:szCs w:val="20"/>
              </w:rPr>
              <w:t>Rodzaj danych</w:t>
            </w:r>
          </w:p>
          <w:p w14:paraId="73EADF7F" w14:textId="77777777" w:rsidR="005A4D57" w:rsidRPr="001C67EA" w:rsidRDefault="005A4D57" w:rsidP="00AF4EF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A4D57">
              <w:rPr>
                <w:rFonts w:ascii="Calibri" w:hAnsi="Calibri" w:cs="Calibri"/>
                <w:sz w:val="16"/>
                <w:szCs w:val="16"/>
                <w:highlight w:val="yellow"/>
              </w:rPr>
              <w:t>(</w:t>
            </w:r>
            <w:r w:rsidRPr="005A4D57">
              <w:rPr>
                <w:rFonts w:cs="Calibri"/>
                <w:sz w:val="16"/>
                <w:szCs w:val="16"/>
                <w:highlight w:val="yellow"/>
              </w:rPr>
              <w:t>zwykłe lub szczególnej kategorii oraz nazwa kategorii</w:t>
            </w:r>
            <w:r w:rsidRPr="005A4D57">
              <w:rPr>
                <w:rFonts w:ascii="Calibri" w:hAnsi="Calibri" w:cs="Calibri"/>
                <w:sz w:val="16"/>
                <w:szCs w:val="16"/>
                <w:highlight w:val="yellow"/>
              </w:rPr>
              <w:t>)</w:t>
            </w:r>
          </w:p>
        </w:tc>
        <w:tc>
          <w:tcPr>
            <w:tcW w:w="2214" w:type="dxa"/>
          </w:tcPr>
          <w:p w14:paraId="148D0C8A" w14:textId="77777777" w:rsidR="005A4D57" w:rsidRPr="0044260A" w:rsidRDefault="005A4D57" w:rsidP="00AF4EF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260A">
              <w:rPr>
                <w:rFonts w:ascii="Calibri" w:hAnsi="Calibri" w:cs="Calibri"/>
                <w:sz w:val="20"/>
                <w:szCs w:val="20"/>
              </w:rPr>
              <w:t>Kategorie osób</w:t>
            </w:r>
          </w:p>
        </w:tc>
      </w:tr>
      <w:tr w:rsidR="005A4D57" w:rsidRPr="0044260A" w14:paraId="1242956C" w14:textId="77777777" w:rsidTr="00AF4EF8">
        <w:tc>
          <w:tcPr>
            <w:tcW w:w="4139" w:type="dxa"/>
            <w:gridSpan w:val="2"/>
          </w:tcPr>
          <w:p w14:paraId="27442D4E" w14:textId="77777777" w:rsidR="005A4D57" w:rsidRPr="00976151" w:rsidRDefault="005A4D57" w:rsidP="00AF4EF8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976151">
              <w:rPr>
                <w:rFonts w:ascii="Calibri" w:hAnsi="Calibri" w:cs="Calibri"/>
                <w:sz w:val="16"/>
                <w:szCs w:val="16"/>
                <w:highlight w:val="yellow"/>
              </w:rPr>
              <w:t>np. mię, nazwisko, adres email, numer telefonu, adres</w:t>
            </w:r>
          </w:p>
          <w:p w14:paraId="7D8AD96F" w14:textId="77777777" w:rsidR="005A4D57" w:rsidRPr="005A4D57" w:rsidRDefault="005A4D57" w:rsidP="00AF4EF8">
            <w:pPr>
              <w:rPr>
                <w:rFonts w:ascii="Calibri" w:hAnsi="Calibri" w:cs="Calibri"/>
                <w:sz w:val="16"/>
                <w:szCs w:val="16"/>
              </w:rPr>
            </w:pPr>
            <w:r w:rsidRPr="00E041A2">
              <w:rPr>
                <w:rFonts w:ascii="Calibri" w:hAnsi="Calibri" w:cs="Calibri"/>
                <w:sz w:val="16"/>
                <w:szCs w:val="16"/>
                <w:highlight w:val="yellow"/>
              </w:rPr>
              <w:t>wizerunek, ……..</w:t>
            </w:r>
          </w:p>
          <w:p w14:paraId="52C46ED6" w14:textId="77777777" w:rsidR="005A4D57" w:rsidRPr="00976151" w:rsidRDefault="005A4D57" w:rsidP="00AF4EF8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  <w:p w14:paraId="54DCD6CA" w14:textId="77777777" w:rsidR="005A4D57" w:rsidRPr="00976151" w:rsidRDefault="005A4D57" w:rsidP="00AF4EF8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  <w:p w14:paraId="3728F56D" w14:textId="77777777" w:rsidR="005A4D57" w:rsidRPr="00976151" w:rsidRDefault="005A4D57" w:rsidP="00AF4EF8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</w:tc>
        <w:tc>
          <w:tcPr>
            <w:tcW w:w="2709" w:type="dxa"/>
          </w:tcPr>
          <w:p w14:paraId="395C1B9B" w14:textId="77777777" w:rsidR="005A4D57" w:rsidRDefault="005A4D57" w:rsidP="00AF4EF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Dane zwykłe</w:t>
            </w:r>
          </w:p>
          <w:p w14:paraId="1D9BEE50" w14:textId="77777777" w:rsidR="005A4D57" w:rsidRPr="0044260A" w:rsidRDefault="005A4D57" w:rsidP="00AF4EF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14" w:type="dxa"/>
          </w:tcPr>
          <w:p w14:paraId="02124736" w14:textId="6A59E3BA" w:rsidR="005A4D57" w:rsidRPr="005A4D57" w:rsidRDefault="005A4D57" w:rsidP="00AF4EF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041A2"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  <w:t xml:space="preserve">Osoby </w:t>
            </w:r>
            <w:r w:rsidR="00E041A2" w:rsidRPr="00E041A2"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  <w:t>…</w:t>
            </w:r>
          </w:p>
        </w:tc>
      </w:tr>
    </w:tbl>
    <w:p w14:paraId="1F6B098F" w14:textId="7EE7B1AB" w:rsidR="005A4D57" w:rsidRDefault="005A4D57" w:rsidP="005A4D57">
      <w:pPr>
        <w:jc w:val="center"/>
        <w:rPr>
          <w:b/>
          <w:bCs/>
        </w:rPr>
      </w:pPr>
    </w:p>
    <w:tbl>
      <w:tblPr>
        <w:tblpPr w:leftFromText="141" w:rightFromText="141" w:vertAnchor="text" w:horzAnchor="margin" w:tblpXSpec="center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1734"/>
        <w:gridCol w:w="2709"/>
        <w:gridCol w:w="2214"/>
      </w:tblGrid>
      <w:tr w:rsidR="00E041A2" w:rsidRPr="0044260A" w14:paraId="5FA320AC" w14:textId="77777777" w:rsidTr="008244A8">
        <w:tc>
          <w:tcPr>
            <w:tcW w:w="2405" w:type="dxa"/>
          </w:tcPr>
          <w:p w14:paraId="58A87FD4" w14:textId="77777777" w:rsidR="00E041A2" w:rsidRPr="00465C40" w:rsidRDefault="00E041A2" w:rsidP="008244A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5C40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Czynność przetwarzania:</w:t>
            </w:r>
          </w:p>
        </w:tc>
        <w:tc>
          <w:tcPr>
            <w:tcW w:w="6657" w:type="dxa"/>
            <w:gridSpan w:val="3"/>
          </w:tcPr>
          <w:p w14:paraId="533CD423" w14:textId="76B686D2" w:rsidR="00E041A2" w:rsidRPr="005A4D57" w:rsidRDefault="00E041A2" w:rsidP="008244A8">
            <w:pPr>
              <w:pStyle w:val="Akapitzlist"/>
              <w:numPr>
                <w:ilvl w:val="0"/>
                <w:numId w:val="1"/>
              </w:numPr>
              <w:ind w:left="312" w:hanging="31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…</w:t>
            </w:r>
          </w:p>
        </w:tc>
      </w:tr>
      <w:tr w:rsidR="00E041A2" w:rsidRPr="0044260A" w14:paraId="34D20C52" w14:textId="77777777" w:rsidTr="008244A8">
        <w:tc>
          <w:tcPr>
            <w:tcW w:w="2405" w:type="dxa"/>
          </w:tcPr>
          <w:p w14:paraId="10295E26" w14:textId="77777777" w:rsidR="00E041A2" w:rsidRPr="0044260A" w:rsidRDefault="00E041A2" w:rsidP="008244A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Charakter przetwarzania:</w:t>
            </w:r>
          </w:p>
        </w:tc>
        <w:tc>
          <w:tcPr>
            <w:tcW w:w="6657" w:type="dxa"/>
            <w:gridSpan w:val="3"/>
          </w:tcPr>
          <w:p w14:paraId="1E0D8E5B" w14:textId="3E1A0B0F" w:rsidR="00E041A2" w:rsidRDefault="00000000" w:rsidP="008244A8">
            <w:pPr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1366203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1A2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E041A2" w:rsidRPr="00465C40">
              <w:rPr>
                <w:rFonts w:ascii="Calibri" w:hAnsi="Calibri" w:cs="Calibri"/>
                <w:sz w:val="16"/>
                <w:szCs w:val="16"/>
              </w:rPr>
              <w:t>sta</w:t>
            </w:r>
            <w:r w:rsidR="00E041A2">
              <w:rPr>
                <w:rFonts w:ascii="Calibri" w:hAnsi="Calibri" w:cs="Calibri"/>
                <w:sz w:val="16"/>
                <w:szCs w:val="16"/>
              </w:rPr>
              <w:t>ł</w:t>
            </w:r>
            <w:r w:rsidR="00E041A2" w:rsidRPr="00465C40">
              <w:rPr>
                <w:rFonts w:ascii="Calibri" w:hAnsi="Calibri" w:cs="Calibri"/>
                <w:sz w:val="16"/>
                <w:szCs w:val="16"/>
              </w:rPr>
              <w:t>e/</w:t>
            </w:r>
            <w:r w:rsidR="00E041A2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430585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1A2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E041A2">
              <w:rPr>
                <w:rFonts w:ascii="Calibri" w:hAnsi="Calibri" w:cs="Calibri"/>
                <w:sz w:val="16"/>
                <w:szCs w:val="16"/>
              </w:rPr>
              <w:t xml:space="preserve">okazjonalne|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1454907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1A2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E041A2" w:rsidRPr="00465C40">
              <w:rPr>
                <w:rFonts w:ascii="Calibri" w:hAnsi="Calibri" w:cs="Calibri"/>
                <w:sz w:val="16"/>
                <w:szCs w:val="16"/>
              </w:rPr>
              <w:t>tradycyjn</w:t>
            </w:r>
            <w:r w:rsidR="00E041A2">
              <w:rPr>
                <w:rFonts w:ascii="Calibri" w:hAnsi="Calibri" w:cs="Calibri"/>
                <w:sz w:val="16"/>
                <w:szCs w:val="16"/>
              </w:rPr>
              <w:t>e</w:t>
            </w:r>
            <w:r w:rsidR="00E041A2">
              <w:rPr>
                <w:rFonts w:ascii="MS Gothic" w:eastAsia="MS Gothic" w:hAnsi="MS Gothic" w:cs="Calibri" w:hint="eastAsia"/>
                <w:sz w:val="16"/>
                <w:szCs w:val="16"/>
              </w:rPr>
              <w:t xml:space="preserve"> </w:t>
            </w:r>
            <w:r w:rsidR="00E041A2" w:rsidRPr="00465C40">
              <w:rPr>
                <w:rFonts w:ascii="Calibri" w:hAnsi="Calibri" w:cs="Calibri"/>
                <w:sz w:val="16"/>
                <w:szCs w:val="16"/>
              </w:rPr>
              <w:t>/</w:t>
            </w:r>
            <w:r w:rsidR="00E041A2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206720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1A2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E041A2" w:rsidRPr="00465C40">
              <w:rPr>
                <w:rFonts w:ascii="Calibri" w:hAnsi="Calibri" w:cs="Calibri"/>
                <w:sz w:val="16"/>
                <w:szCs w:val="16"/>
              </w:rPr>
              <w:t>elektroniczne</w:t>
            </w:r>
            <w:r w:rsidR="00E041A2">
              <w:rPr>
                <w:rFonts w:ascii="Calibri" w:hAnsi="Calibri" w:cs="Calibri"/>
                <w:sz w:val="16"/>
                <w:szCs w:val="16"/>
              </w:rPr>
              <w:t xml:space="preserve">|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190533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1A2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E041A2">
              <w:rPr>
                <w:rFonts w:ascii="Calibri" w:hAnsi="Calibri" w:cs="Calibri"/>
                <w:sz w:val="16"/>
                <w:szCs w:val="16"/>
              </w:rPr>
              <w:t xml:space="preserve">we własnej siedzibie|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922718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1A2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E041A2">
              <w:rPr>
                <w:rFonts w:ascii="Calibri" w:hAnsi="Calibri" w:cs="Calibri"/>
                <w:sz w:val="16"/>
                <w:szCs w:val="16"/>
              </w:rPr>
              <w:t xml:space="preserve">poza własną siedzibą |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1792434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1A2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E041A2">
              <w:rPr>
                <w:rFonts w:ascii="Calibri" w:hAnsi="Calibri" w:cs="Calibri"/>
                <w:sz w:val="16"/>
                <w:szCs w:val="16"/>
              </w:rPr>
              <w:t xml:space="preserve"> praca wyłącznie na odrębnie wykonanej kopii danych</w:t>
            </w:r>
            <w:r w:rsidR="00E041A2" w:rsidRPr="00465C4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E041A2">
              <w:rPr>
                <w:rFonts w:ascii="Calibri" w:hAnsi="Calibri" w:cs="Calibri"/>
                <w:sz w:val="16"/>
                <w:szCs w:val="16"/>
              </w:rPr>
              <w:t xml:space="preserve">| </w:t>
            </w:r>
            <w:r w:rsidR="00E041A2" w:rsidRPr="00465C40">
              <w:rPr>
                <w:rFonts w:ascii="Calibri" w:hAnsi="Calibri" w:cs="Calibri"/>
                <w:sz w:val="16"/>
                <w:szCs w:val="16"/>
              </w:rPr>
              <w:t>operacje</w:t>
            </w:r>
            <w:r w:rsidR="00E041A2">
              <w:rPr>
                <w:rFonts w:ascii="Calibri" w:hAnsi="Calibri" w:cs="Calibri"/>
                <w:sz w:val="16"/>
                <w:szCs w:val="16"/>
              </w:rPr>
              <w:t xml:space="preserve"> na danych</w:t>
            </w:r>
            <w:r w:rsidR="00E041A2" w:rsidRPr="00465C40">
              <w:rPr>
                <w:rFonts w:ascii="Calibri" w:hAnsi="Calibri" w:cs="Calibri"/>
                <w:sz w:val="16"/>
                <w:szCs w:val="16"/>
              </w:rPr>
              <w:t>:</w:t>
            </w:r>
            <w:r w:rsidR="00E041A2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828833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1A2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E041A2">
              <w:rPr>
                <w:rFonts w:ascii="Calibri" w:hAnsi="Calibri" w:cs="Calibri"/>
                <w:sz w:val="16"/>
                <w:szCs w:val="16"/>
              </w:rPr>
              <w:t xml:space="preserve"> zbieranie,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184058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1A2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E041A2">
              <w:rPr>
                <w:rFonts w:ascii="Calibri" w:hAnsi="Calibri" w:cs="Calibri"/>
                <w:sz w:val="16"/>
                <w:szCs w:val="16"/>
              </w:rPr>
              <w:t xml:space="preserve"> wgląd,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342780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1A2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E041A2" w:rsidRPr="00465C40">
              <w:rPr>
                <w:rFonts w:ascii="Calibri" w:hAnsi="Calibri" w:cs="Calibri"/>
                <w:sz w:val="16"/>
                <w:szCs w:val="16"/>
              </w:rPr>
              <w:t xml:space="preserve"> utrwalanie</w:t>
            </w:r>
            <w:r w:rsidR="00E041A2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1632245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1A2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E041A2" w:rsidRPr="00465C40">
              <w:rPr>
                <w:rFonts w:ascii="Calibri" w:hAnsi="Calibri" w:cs="Calibri"/>
                <w:sz w:val="16"/>
                <w:szCs w:val="16"/>
              </w:rPr>
              <w:t xml:space="preserve"> porządkowanie</w:t>
            </w:r>
            <w:r w:rsidR="00E041A2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1880467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1A2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E041A2" w:rsidRPr="00465C40">
              <w:rPr>
                <w:rFonts w:ascii="Calibri" w:hAnsi="Calibri" w:cs="Calibri"/>
                <w:sz w:val="16"/>
                <w:szCs w:val="16"/>
              </w:rPr>
              <w:t>przechowywanie</w:t>
            </w:r>
            <w:r w:rsidR="00E041A2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101076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1A2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E041A2" w:rsidRPr="00465C40">
              <w:rPr>
                <w:rFonts w:ascii="Calibri" w:hAnsi="Calibri" w:cs="Calibri"/>
                <w:sz w:val="16"/>
                <w:szCs w:val="16"/>
              </w:rPr>
              <w:t>ujawnianie</w:t>
            </w:r>
            <w:r w:rsidR="00E041A2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1246486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1A2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E041A2" w:rsidRPr="00465C40">
              <w:rPr>
                <w:rFonts w:ascii="Calibri" w:hAnsi="Calibri" w:cs="Calibri"/>
                <w:sz w:val="16"/>
                <w:szCs w:val="16"/>
              </w:rPr>
              <w:t xml:space="preserve"> usuwanie</w:t>
            </w:r>
            <w:r w:rsidR="00E041A2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885529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1A2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E041A2">
              <w:rPr>
                <w:rFonts w:ascii="Calibri" w:hAnsi="Calibri" w:cs="Calibri"/>
                <w:sz w:val="16"/>
                <w:szCs w:val="16"/>
              </w:rPr>
              <w:t xml:space="preserve"> przesyłanie, </w:t>
            </w:r>
            <w:sdt>
              <w:sdtPr>
                <w:rPr>
                  <w:rFonts w:ascii="Calibri" w:hAnsi="Calibri" w:cs="Calibri"/>
                  <w:sz w:val="16"/>
                  <w:szCs w:val="16"/>
                </w:rPr>
                <w:id w:val="-895358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1A2"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 w:rsidR="00E041A2">
              <w:rPr>
                <w:rFonts w:ascii="Calibri" w:hAnsi="Calibri" w:cs="Calibri"/>
                <w:sz w:val="16"/>
                <w:szCs w:val="16"/>
              </w:rPr>
              <w:t xml:space="preserve"> modyfikowanie</w:t>
            </w:r>
          </w:p>
          <w:p w14:paraId="091AF588" w14:textId="77777777" w:rsidR="00E041A2" w:rsidRDefault="00E041A2" w:rsidP="008244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976151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&lt;zaznaczyć właściwy </w:t>
            </w:r>
            <w:proofErr w:type="spellStart"/>
            <w:r w:rsidRPr="00976151">
              <w:rPr>
                <w:rFonts w:ascii="Calibri" w:hAnsi="Calibri" w:cs="Calibri"/>
                <w:sz w:val="16"/>
                <w:szCs w:val="16"/>
                <w:highlight w:val="yellow"/>
              </w:rPr>
              <w:t>check</w:t>
            </w:r>
            <w:proofErr w:type="spellEnd"/>
            <w:r w:rsidRPr="00976151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976151">
              <w:rPr>
                <w:rFonts w:ascii="Calibri" w:hAnsi="Calibri" w:cs="Calibri"/>
                <w:sz w:val="16"/>
                <w:szCs w:val="16"/>
                <w:highlight w:val="yellow"/>
              </w:rPr>
              <w:t>box</w:t>
            </w:r>
            <w:proofErr w:type="spellEnd"/>
            <w:r w:rsidRPr="00976151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i/lub wpisać poniżej&gt;</w:t>
            </w:r>
          </w:p>
          <w:p w14:paraId="6A4A05EC" w14:textId="77777777" w:rsidR="00E041A2" w:rsidRPr="00465C40" w:rsidRDefault="00E041A2" w:rsidP="008244A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inny: ………………………………………………</w:t>
            </w:r>
          </w:p>
        </w:tc>
      </w:tr>
      <w:tr w:rsidR="00E041A2" w:rsidRPr="0044260A" w14:paraId="3B43544F" w14:textId="77777777" w:rsidTr="008244A8">
        <w:tc>
          <w:tcPr>
            <w:tcW w:w="4139" w:type="dxa"/>
            <w:gridSpan w:val="2"/>
          </w:tcPr>
          <w:p w14:paraId="792F7A9B" w14:textId="77777777" w:rsidR="00E041A2" w:rsidRPr="0044260A" w:rsidRDefault="00E041A2" w:rsidP="008244A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260A">
              <w:rPr>
                <w:rFonts w:ascii="Calibri" w:hAnsi="Calibri" w:cs="Calibri"/>
                <w:sz w:val="20"/>
                <w:szCs w:val="20"/>
              </w:rPr>
              <w:t>Zakres danych</w:t>
            </w:r>
          </w:p>
        </w:tc>
        <w:tc>
          <w:tcPr>
            <w:tcW w:w="2709" w:type="dxa"/>
          </w:tcPr>
          <w:p w14:paraId="2D7F7DD4" w14:textId="77777777" w:rsidR="00E041A2" w:rsidRDefault="00E041A2" w:rsidP="008244A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260A">
              <w:rPr>
                <w:rFonts w:ascii="Calibri" w:hAnsi="Calibri" w:cs="Calibri"/>
                <w:sz w:val="20"/>
                <w:szCs w:val="20"/>
              </w:rPr>
              <w:t>Rodzaj danych</w:t>
            </w:r>
          </w:p>
          <w:p w14:paraId="0F0AE8B0" w14:textId="77777777" w:rsidR="00E041A2" w:rsidRPr="001C67EA" w:rsidRDefault="00E041A2" w:rsidP="008244A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A4D57">
              <w:rPr>
                <w:rFonts w:ascii="Calibri" w:hAnsi="Calibri" w:cs="Calibri"/>
                <w:sz w:val="16"/>
                <w:szCs w:val="16"/>
                <w:highlight w:val="yellow"/>
              </w:rPr>
              <w:t>(</w:t>
            </w:r>
            <w:r w:rsidRPr="005A4D57">
              <w:rPr>
                <w:rFonts w:cs="Calibri"/>
                <w:sz w:val="16"/>
                <w:szCs w:val="16"/>
                <w:highlight w:val="yellow"/>
              </w:rPr>
              <w:t>zwykłe lub szczególnej kategorii oraz nazwa kategorii</w:t>
            </w:r>
            <w:r w:rsidRPr="005A4D57">
              <w:rPr>
                <w:rFonts w:ascii="Calibri" w:hAnsi="Calibri" w:cs="Calibri"/>
                <w:sz w:val="16"/>
                <w:szCs w:val="16"/>
                <w:highlight w:val="yellow"/>
              </w:rPr>
              <w:t>)</w:t>
            </w:r>
          </w:p>
        </w:tc>
        <w:tc>
          <w:tcPr>
            <w:tcW w:w="2214" w:type="dxa"/>
          </w:tcPr>
          <w:p w14:paraId="308D6408" w14:textId="77777777" w:rsidR="00E041A2" w:rsidRPr="0044260A" w:rsidRDefault="00E041A2" w:rsidP="008244A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260A">
              <w:rPr>
                <w:rFonts w:ascii="Calibri" w:hAnsi="Calibri" w:cs="Calibri"/>
                <w:sz w:val="20"/>
                <w:szCs w:val="20"/>
              </w:rPr>
              <w:t>Kategorie osób</w:t>
            </w:r>
          </w:p>
        </w:tc>
      </w:tr>
      <w:tr w:rsidR="00E041A2" w:rsidRPr="0044260A" w14:paraId="1D646306" w14:textId="77777777" w:rsidTr="008244A8">
        <w:tc>
          <w:tcPr>
            <w:tcW w:w="4139" w:type="dxa"/>
            <w:gridSpan w:val="2"/>
          </w:tcPr>
          <w:p w14:paraId="21062687" w14:textId="77777777" w:rsidR="00E041A2" w:rsidRPr="00976151" w:rsidRDefault="00E041A2" w:rsidP="008244A8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976151">
              <w:rPr>
                <w:rFonts w:ascii="Calibri" w:hAnsi="Calibri" w:cs="Calibri"/>
                <w:sz w:val="16"/>
                <w:szCs w:val="16"/>
                <w:highlight w:val="yellow"/>
              </w:rPr>
              <w:t>np. mię, nazwisko, adres email, numer telefonu, adres</w:t>
            </w:r>
          </w:p>
          <w:p w14:paraId="0400DBFE" w14:textId="77777777" w:rsidR="00E041A2" w:rsidRPr="005A4D57" w:rsidRDefault="00E041A2" w:rsidP="008244A8">
            <w:pPr>
              <w:rPr>
                <w:rFonts w:ascii="Calibri" w:hAnsi="Calibri" w:cs="Calibri"/>
                <w:sz w:val="16"/>
                <w:szCs w:val="16"/>
              </w:rPr>
            </w:pPr>
            <w:r w:rsidRPr="00E041A2">
              <w:rPr>
                <w:rFonts w:ascii="Calibri" w:hAnsi="Calibri" w:cs="Calibri"/>
                <w:sz w:val="16"/>
                <w:szCs w:val="16"/>
                <w:highlight w:val="yellow"/>
              </w:rPr>
              <w:t>wizerunek, ……..</w:t>
            </w:r>
          </w:p>
          <w:p w14:paraId="300455AC" w14:textId="77777777" w:rsidR="00E041A2" w:rsidRPr="00976151" w:rsidRDefault="00E041A2" w:rsidP="008244A8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  <w:p w14:paraId="31577C61" w14:textId="77777777" w:rsidR="00E041A2" w:rsidRPr="00976151" w:rsidRDefault="00E041A2" w:rsidP="008244A8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  <w:p w14:paraId="044B675D" w14:textId="77777777" w:rsidR="00E041A2" w:rsidRPr="00976151" w:rsidRDefault="00E041A2" w:rsidP="008244A8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</w:tc>
        <w:tc>
          <w:tcPr>
            <w:tcW w:w="2709" w:type="dxa"/>
          </w:tcPr>
          <w:p w14:paraId="5BC91142" w14:textId="77777777" w:rsidR="00E041A2" w:rsidRDefault="00E041A2" w:rsidP="008244A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Dane zwykłe</w:t>
            </w:r>
          </w:p>
          <w:p w14:paraId="4BA7ECD7" w14:textId="77777777" w:rsidR="00E041A2" w:rsidRPr="0044260A" w:rsidRDefault="00E041A2" w:rsidP="008244A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14" w:type="dxa"/>
          </w:tcPr>
          <w:p w14:paraId="0435C21C" w14:textId="5AE343B3" w:rsidR="00E041A2" w:rsidRPr="005A4D57" w:rsidRDefault="00E041A2" w:rsidP="008244A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041A2"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  <w:t>…</w:t>
            </w:r>
          </w:p>
        </w:tc>
      </w:tr>
    </w:tbl>
    <w:p w14:paraId="1997EEC0" w14:textId="77777777" w:rsidR="00E041A2" w:rsidRPr="005A4D57" w:rsidRDefault="00E041A2" w:rsidP="005A4D57">
      <w:pPr>
        <w:jc w:val="center"/>
        <w:rPr>
          <w:b/>
          <w:bCs/>
        </w:rPr>
      </w:pPr>
    </w:p>
    <w:sectPr w:rsidR="00E041A2" w:rsidRPr="005A4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930986"/>
    <w:multiLevelType w:val="hybridMultilevel"/>
    <w:tmpl w:val="EAD0AB28"/>
    <w:lvl w:ilvl="0" w:tplc="426ED2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97257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57"/>
    <w:rsid w:val="000F061B"/>
    <w:rsid w:val="00101121"/>
    <w:rsid w:val="005A4D57"/>
    <w:rsid w:val="00610323"/>
    <w:rsid w:val="006838CD"/>
    <w:rsid w:val="00973CD5"/>
    <w:rsid w:val="00A702DB"/>
    <w:rsid w:val="00B21AC1"/>
    <w:rsid w:val="00C96B7A"/>
    <w:rsid w:val="00E041A2"/>
    <w:rsid w:val="00E3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8908A"/>
  <w15:chartTrackingRefBased/>
  <w15:docId w15:val="{5FCF98D2-3C7F-4C21-9CFC-93DC40E11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1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4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F7188012A89147A2BFD4147BBFE8D9" ma:contentTypeVersion="21" ma:contentTypeDescription="Utwórz nowy dokument." ma:contentTypeScope="" ma:versionID="9669cb25eff81e6b7c8d129cd1c7c3da">
  <xsd:schema xmlns:xsd="http://www.w3.org/2001/XMLSchema" xmlns:xs="http://www.w3.org/2001/XMLSchema" xmlns:p="http://schemas.microsoft.com/office/2006/metadata/properties" xmlns:ns2="b0609abf-ca04-4bb2-baf7-b03df5258061" xmlns:ns3="d5c7b17e-2008-439d-9b08-6559ac44adfd" targetNamespace="http://schemas.microsoft.com/office/2006/metadata/properties" ma:root="true" ma:fieldsID="b2abeae6678f5b2d0ba9705c341184c8" ns2:_="" ns3:_="">
    <xsd:import namespace="b0609abf-ca04-4bb2-baf7-b03df5258061"/>
    <xsd:import namespace="d5c7b17e-2008-439d-9b08-6559ac44adf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Numerporz_x0105_dkowy" minOccurs="0"/>
                <xsd:element ref="ns3:MediaServiceBillingMetadata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09abf-ca04-4bb2-baf7-b03df52580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1c8073c-4a37-4ddd-bef2-ececa684a1fd}" ma:internalName="TaxCatchAll" ma:showField="CatchAllData" ma:web="b0609abf-ca04-4bb2-baf7-b03df52580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7b17e-2008-439d-9b08-6559ac44ad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umerporz_x0105_dkowy" ma:index="23" nillable="true" ma:displayName="Numer porządkowy" ma:decimals="0" ma:format="Dropdown" ma:internalName="Numerporz_x0105_dkowy" ma:percentage="FALSE">
      <xsd:simpleType>
        <xsd:restriction base="dms:Number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3f05e3e8-2371-4ca5-bab7-a00315b92a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c7b17e-2008-439d-9b08-6559ac44adfd">
      <Terms xmlns="http://schemas.microsoft.com/office/infopath/2007/PartnerControls"/>
    </lcf76f155ced4ddcb4097134ff3c332f>
    <TaxCatchAll xmlns="b0609abf-ca04-4bb2-baf7-b03df5258061" xsi:nil="true"/>
    <Numerporz_x0105_dkowy xmlns="d5c7b17e-2008-439d-9b08-6559ac44adfd" xsi:nil="true"/>
  </documentManagement>
</p:properties>
</file>

<file path=customXml/itemProps1.xml><?xml version="1.0" encoding="utf-8"?>
<ds:datastoreItem xmlns:ds="http://schemas.openxmlformats.org/officeDocument/2006/customXml" ds:itemID="{B9E10DDC-6316-4FD4-81B3-16D192E852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A45FA4-CD8F-4239-AB96-5FB011F7F9ED}"/>
</file>

<file path=customXml/itemProps3.xml><?xml version="1.0" encoding="utf-8"?>
<ds:datastoreItem xmlns:ds="http://schemas.openxmlformats.org/officeDocument/2006/customXml" ds:itemID="{CAD92D31-B698-4402-ACFF-92FB1BFA9D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Edyta Głogowska</cp:lastModifiedBy>
  <cp:revision>2</cp:revision>
  <dcterms:created xsi:type="dcterms:W3CDTF">2023-02-28T09:44:00Z</dcterms:created>
  <dcterms:modified xsi:type="dcterms:W3CDTF">2025-10-29T12:21:00Z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0x01010069F7188012A89147A2BFD4147BBFE8D9</vt:lpwstr>
  </property>
  <property fmtid="{D5CDD505-2E9C-101B-9397-08002B2CF9AE}" pid="3" name="MediaServiceImageTags">
    <vt:lpwstr/>
  </property>
</Properties>
</file>